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58" w:rsidRDefault="00237F6F" w:rsidP="00237F6F">
      <w:pPr>
        <w:jc w:val="center"/>
        <w:rPr>
          <w:rFonts w:ascii="Arial" w:hAnsi="Arial" w:cs="Arial"/>
          <w:sz w:val="32"/>
          <w:szCs w:val="32"/>
        </w:rPr>
      </w:pPr>
      <w:r w:rsidRPr="00237F6F">
        <w:rPr>
          <w:rFonts w:ascii="Arial" w:hAnsi="Arial" w:cs="Arial"/>
          <w:sz w:val="32"/>
          <w:szCs w:val="32"/>
        </w:rPr>
        <w:t xml:space="preserve">Расписание игр </w:t>
      </w:r>
      <w:r w:rsidR="00E72B27">
        <w:rPr>
          <w:rFonts w:ascii="Arial" w:hAnsi="Arial" w:cs="Arial"/>
          <w:sz w:val="32"/>
          <w:szCs w:val="32"/>
        </w:rPr>
        <w:t>командного турнира</w:t>
      </w:r>
    </w:p>
    <w:p w:rsidR="00E72B27" w:rsidRDefault="00E72B27" w:rsidP="00237F6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«Уральский Кубок Федерации»</w:t>
      </w:r>
    </w:p>
    <w:p w:rsidR="004C1B01" w:rsidRDefault="00E72B27" w:rsidP="00237F6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 – 31.05.2024</w:t>
      </w:r>
      <w:r w:rsidR="004C1B01">
        <w:rPr>
          <w:rFonts w:ascii="Arial" w:hAnsi="Arial" w:cs="Arial"/>
          <w:sz w:val="32"/>
          <w:szCs w:val="32"/>
        </w:rPr>
        <w:t xml:space="preserve"> г.</w:t>
      </w:r>
    </w:p>
    <w:tbl>
      <w:tblPr>
        <w:tblStyle w:val="a3"/>
        <w:tblpPr w:leftFromText="180" w:rightFromText="180" w:vertAnchor="page" w:horzAnchor="margin" w:tblpX="-318" w:tblpY="3611"/>
        <w:tblW w:w="9924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2586"/>
        <w:gridCol w:w="2942"/>
        <w:gridCol w:w="885"/>
        <w:gridCol w:w="709"/>
      </w:tblGrid>
      <w:tr w:rsidR="00E72B27" w:rsidTr="00E72B27">
        <w:trPr>
          <w:trHeight w:val="559"/>
        </w:trPr>
        <w:tc>
          <w:tcPr>
            <w:tcW w:w="1668" w:type="dxa"/>
          </w:tcPr>
          <w:p w:rsidR="00E72B27" w:rsidRPr="00E72B27" w:rsidRDefault="00E72B27" w:rsidP="00E72B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E72B27" w:rsidRPr="00E72B27" w:rsidRDefault="00E72B27" w:rsidP="00E72B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Время</w:t>
            </w:r>
          </w:p>
        </w:tc>
        <w:tc>
          <w:tcPr>
            <w:tcW w:w="5528" w:type="dxa"/>
            <w:gridSpan w:val="2"/>
          </w:tcPr>
          <w:p w:rsidR="00E72B27" w:rsidRPr="00E72B27" w:rsidRDefault="00E72B27" w:rsidP="00E72B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Команда</w:t>
            </w:r>
          </w:p>
        </w:tc>
        <w:tc>
          <w:tcPr>
            <w:tcW w:w="1594" w:type="dxa"/>
            <w:gridSpan w:val="2"/>
          </w:tcPr>
          <w:p w:rsidR="00E72B27" w:rsidRPr="00E72B27" w:rsidRDefault="00E72B27" w:rsidP="00E72B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Результат</w:t>
            </w:r>
          </w:p>
        </w:tc>
      </w:tr>
      <w:tr w:rsidR="00E72B27" w:rsidTr="00E72B27">
        <w:tc>
          <w:tcPr>
            <w:tcW w:w="1668" w:type="dxa"/>
          </w:tcPr>
          <w:p w:rsidR="00E72B27" w:rsidRPr="00E72B27" w:rsidRDefault="00E72B27" w:rsidP="00E72B27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  <w:r w:rsidRPr="00E72B27">
              <w:rPr>
                <w:rFonts w:ascii="Arial" w:hAnsi="Arial" w:cs="Arial"/>
                <w:sz w:val="28"/>
                <w:szCs w:val="28"/>
              </w:rPr>
              <w:t>.05.2024</w:t>
            </w:r>
          </w:p>
        </w:tc>
        <w:tc>
          <w:tcPr>
            <w:tcW w:w="1134" w:type="dxa"/>
          </w:tcPr>
          <w:p w:rsidR="00E72B27" w:rsidRPr="00E72B27" w:rsidRDefault="00E72B27" w:rsidP="00E72B27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18:00</w:t>
            </w:r>
          </w:p>
        </w:tc>
        <w:tc>
          <w:tcPr>
            <w:tcW w:w="2586" w:type="dxa"/>
          </w:tcPr>
          <w:p w:rsidR="00E72B27" w:rsidRPr="00E72B27" w:rsidRDefault="00E72B27" w:rsidP="00E72B27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Энергетик-Уральск</w:t>
            </w:r>
          </w:p>
        </w:tc>
        <w:tc>
          <w:tcPr>
            <w:tcW w:w="2942" w:type="dxa"/>
          </w:tcPr>
          <w:p w:rsidR="00E72B27" w:rsidRPr="00E72B27" w:rsidRDefault="00E72B27" w:rsidP="00E72B27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  <w:lang w:val="en-US"/>
              </w:rPr>
              <w:t>Deaf 07</w:t>
            </w:r>
          </w:p>
        </w:tc>
        <w:tc>
          <w:tcPr>
            <w:tcW w:w="885" w:type="dxa"/>
          </w:tcPr>
          <w:p w:rsidR="00E72B27" w:rsidRPr="00E72B27" w:rsidRDefault="00E72B27" w:rsidP="00E72B2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E72B27" w:rsidRPr="00E72B27" w:rsidRDefault="00E72B27" w:rsidP="00E72B2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B27" w:rsidTr="00E72B27">
        <w:tc>
          <w:tcPr>
            <w:tcW w:w="1668" w:type="dxa"/>
          </w:tcPr>
          <w:p w:rsidR="00E72B27" w:rsidRPr="00E72B27" w:rsidRDefault="00E72B27" w:rsidP="00E72B27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21.05.2024</w:t>
            </w:r>
          </w:p>
        </w:tc>
        <w:tc>
          <w:tcPr>
            <w:tcW w:w="1134" w:type="dxa"/>
          </w:tcPr>
          <w:p w:rsidR="00E72B27" w:rsidRPr="00E72B27" w:rsidRDefault="00E72B27" w:rsidP="00E72B27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19:00</w:t>
            </w:r>
          </w:p>
        </w:tc>
        <w:tc>
          <w:tcPr>
            <w:tcW w:w="2586" w:type="dxa"/>
          </w:tcPr>
          <w:p w:rsidR="00E72B27" w:rsidRPr="00E72B27" w:rsidRDefault="00E72B27" w:rsidP="00E72B27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СК «Союз»</w:t>
            </w:r>
          </w:p>
        </w:tc>
        <w:tc>
          <w:tcPr>
            <w:tcW w:w="2942" w:type="dxa"/>
          </w:tcPr>
          <w:p w:rsidR="00E72B27" w:rsidRPr="00E72B27" w:rsidRDefault="00E72B27" w:rsidP="00E72B2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E72B27">
              <w:rPr>
                <w:rFonts w:ascii="Arial" w:hAnsi="Arial" w:cs="Arial"/>
                <w:sz w:val="28"/>
                <w:szCs w:val="28"/>
                <w:lang w:val="en-US"/>
              </w:rPr>
              <w:t>Netcraker</w:t>
            </w:r>
            <w:proofErr w:type="spellEnd"/>
          </w:p>
        </w:tc>
        <w:tc>
          <w:tcPr>
            <w:tcW w:w="885" w:type="dxa"/>
          </w:tcPr>
          <w:p w:rsidR="00E72B27" w:rsidRPr="00E72B27" w:rsidRDefault="00E72B27" w:rsidP="00E72B2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E72B27" w:rsidRPr="00E72B27" w:rsidRDefault="00E72B27" w:rsidP="00E72B2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B7B" w:rsidTr="00E72B27">
        <w:tc>
          <w:tcPr>
            <w:tcW w:w="1668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22.05.2024</w:t>
            </w:r>
          </w:p>
        </w:tc>
        <w:tc>
          <w:tcPr>
            <w:tcW w:w="1134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18:00</w:t>
            </w:r>
          </w:p>
        </w:tc>
        <w:tc>
          <w:tcPr>
            <w:tcW w:w="2586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  <w:lang w:val="en-US"/>
              </w:rPr>
              <w:t>Deaf 07</w:t>
            </w:r>
          </w:p>
        </w:tc>
        <w:tc>
          <w:tcPr>
            <w:tcW w:w="2942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Конденсат-Уральск</w:t>
            </w:r>
          </w:p>
        </w:tc>
        <w:tc>
          <w:tcPr>
            <w:tcW w:w="885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B7B" w:rsidTr="00E72B27">
        <w:tc>
          <w:tcPr>
            <w:tcW w:w="1668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23.05.2024</w:t>
            </w:r>
          </w:p>
        </w:tc>
        <w:tc>
          <w:tcPr>
            <w:tcW w:w="1134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18:00</w:t>
            </w:r>
          </w:p>
        </w:tc>
        <w:tc>
          <w:tcPr>
            <w:tcW w:w="2586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Энергетик-Уральск</w:t>
            </w:r>
          </w:p>
        </w:tc>
        <w:tc>
          <w:tcPr>
            <w:tcW w:w="2942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СК «Союз»</w:t>
            </w:r>
          </w:p>
        </w:tc>
        <w:tc>
          <w:tcPr>
            <w:tcW w:w="885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B7B" w:rsidTr="00E72B27">
        <w:tc>
          <w:tcPr>
            <w:tcW w:w="1668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24.05.2024</w:t>
            </w:r>
          </w:p>
        </w:tc>
        <w:tc>
          <w:tcPr>
            <w:tcW w:w="1134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19:00</w:t>
            </w:r>
          </w:p>
        </w:tc>
        <w:tc>
          <w:tcPr>
            <w:tcW w:w="2586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Конденсат-Уральск</w:t>
            </w:r>
          </w:p>
        </w:tc>
        <w:tc>
          <w:tcPr>
            <w:tcW w:w="2942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72B27">
              <w:rPr>
                <w:rFonts w:ascii="Arial" w:hAnsi="Arial" w:cs="Arial"/>
                <w:sz w:val="28"/>
                <w:szCs w:val="28"/>
                <w:lang w:val="en-US"/>
              </w:rPr>
              <w:t>Netcraker</w:t>
            </w:r>
            <w:proofErr w:type="spellEnd"/>
          </w:p>
        </w:tc>
        <w:tc>
          <w:tcPr>
            <w:tcW w:w="885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B7B" w:rsidTr="00E72B27">
        <w:tc>
          <w:tcPr>
            <w:tcW w:w="1668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27.05.2024</w:t>
            </w:r>
          </w:p>
        </w:tc>
        <w:tc>
          <w:tcPr>
            <w:tcW w:w="1134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Pr="00E72B27">
              <w:rPr>
                <w:rFonts w:ascii="Arial" w:hAnsi="Arial" w:cs="Arial"/>
                <w:sz w:val="28"/>
                <w:szCs w:val="28"/>
              </w:rPr>
              <w:t>:00</w:t>
            </w:r>
          </w:p>
        </w:tc>
        <w:tc>
          <w:tcPr>
            <w:tcW w:w="2586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Энергетик-Уральск</w:t>
            </w:r>
          </w:p>
        </w:tc>
        <w:tc>
          <w:tcPr>
            <w:tcW w:w="2942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72B27">
              <w:rPr>
                <w:rFonts w:ascii="Arial" w:hAnsi="Arial" w:cs="Arial"/>
                <w:sz w:val="28"/>
                <w:szCs w:val="28"/>
                <w:lang w:val="en-US"/>
              </w:rPr>
              <w:t>Netcraker</w:t>
            </w:r>
            <w:proofErr w:type="spellEnd"/>
          </w:p>
        </w:tc>
        <w:tc>
          <w:tcPr>
            <w:tcW w:w="885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B7B" w:rsidTr="00E72B27">
        <w:tc>
          <w:tcPr>
            <w:tcW w:w="1668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28.05.2024</w:t>
            </w:r>
          </w:p>
        </w:tc>
        <w:tc>
          <w:tcPr>
            <w:tcW w:w="1134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18:00</w:t>
            </w:r>
          </w:p>
        </w:tc>
        <w:tc>
          <w:tcPr>
            <w:tcW w:w="2586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Конденсат-Уральск</w:t>
            </w:r>
          </w:p>
        </w:tc>
        <w:tc>
          <w:tcPr>
            <w:tcW w:w="2942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СК «Союз»</w:t>
            </w:r>
          </w:p>
        </w:tc>
        <w:tc>
          <w:tcPr>
            <w:tcW w:w="885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B7B" w:rsidTr="00E72B27">
        <w:tc>
          <w:tcPr>
            <w:tcW w:w="1668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29.05.2024</w:t>
            </w:r>
          </w:p>
        </w:tc>
        <w:tc>
          <w:tcPr>
            <w:tcW w:w="1134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Pr="00E72B27">
              <w:rPr>
                <w:rFonts w:ascii="Arial" w:hAnsi="Arial" w:cs="Arial"/>
                <w:sz w:val="28"/>
                <w:szCs w:val="28"/>
              </w:rPr>
              <w:t>:00</w:t>
            </w:r>
          </w:p>
        </w:tc>
        <w:tc>
          <w:tcPr>
            <w:tcW w:w="2586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  <w:lang w:val="en-US"/>
              </w:rPr>
              <w:t>Deaf 07</w:t>
            </w:r>
          </w:p>
        </w:tc>
        <w:tc>
          <w:tcPr>
            <w:tcW w:w="2942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72B27">
              <w:rPr>
                <w:rFonts w:ascii="Arial" w:hAnsi="Arial" w:cs="Arial"/>
                <w:sz w:val="28"/>
                <w:szCs w:val="28"/>
                <w:lang w:val="en-US"/>
              </w:rPr>
              <w:t>Netcraker</w:t>
            </w:r>
            <w:proofErr w:type="spellEnd"/>
          </w:p>
        </w:tc>
        <w:tc>
          <w:tcPr>
            <w:tcW w:w="885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B7B" w:rsidTr="00E72B27">
        <w:tc>
          <w:tcPr>
            <w:tcW w:w="1668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30.05.2024</w:t>
            </w:r>
          </w:p>
        </w:tc>
        <w:tc>
          <w:tcPr>
            <w:tcW w:w="1134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18:00</w:t>
            </w:r>
            <w:bookmarkStart w:id="0" w:name="_GoBack"/>
            <w:bookmarkEnd w:id="0"/>
          </w:p>
        </w:tc>
        <w:tc>
          <w:tcPr>
            <w:tcW w:w="2586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СК «Союз»</w:t>
            </w:r>
          </w:p>
        </w:tc>
        <w:tc>
          <w:tcPr>
            <w:tcW w:w="2942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  <w:lang w:val="en-US"/>
              </w:rPr>
              <w:t>Deaf 07</w:t>
            </w:r>
          </w:p>
        </w:tc>
        <w:tc>
          <w:tcPr>
            <w:tcW w:w="885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B7B" w:rsidTr="00E72B27">
        <w:tc>
          <w:tcPr>
            <w:tcW w:w="1668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31.05.2024</w:t>
            </w:r>
          </w:p>
        </w:tc>
        <w:tc>
          <w:tcPr>
            <w:tcW w:w="1134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18:00</w:t>
            </w:r>
          </w:p>
        </w:tc>
        <w:tc>
          <w:tcPr>
            <w:tcW w:w="2586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Конденсат-Уральск</w:t>
            </w:r>
          </w:p>
        </w:tc>
        <w:tc>
          <w:tcPr>
            <w:tcW w:w="2942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  <w:r w:rsidRPr="00E72B27">
              <w:rPr>
                <w:rFonts w:ascii="Arial" w:hAnsi="Arial" w:cs="Arial"/>
                <w:sz w:val="28"/>
                <w:szCs w:val="28"/>
              </w:rPr>
              <w:t>Энергетик-Уральск</w:t>
            </w:r>
          </w:p>
        </w:tc>
        <w:tc>
          <w:tcPr>
            <w:tcW w:w="885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B7B" w:rsidRPr="00E72B27" w:rsidRDefault="00B30B7B" w:rsidP="00B30B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C1B01" w:rsidRPr="00237F6F" w:rsidRDefault="004C1B01" w:rsidP="00237F6F">
      <w:pPr>
        <w:jc w:val="center"/>
        <w:rPr>
          <w:rFonts w:ascii="Arial" w:hAnsi="Arial" w:cs="Arial"/>
          <w:sz w:val="32"/>
          <w:szCs w:val="32"/>
        </w:rPr>
      </w:pPr>
    </w:p>
    <w:sectPr w:rsidR="004C1B01" w:rsidRPr="0023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6F"/>
    <w:rsid w:val="000C0BE7"/>
    <w:rsid w:val="000D402B"/>
    <w:rsid w:val="0019737A"/>
    <w:rsid w:val="00237F6F"/>
    <w:rsid w:val="004C1B01"/>
    <w:rsid w:val="0054314C"/>
    <w:rsid w:val="005633CA"/>
    <w:rsid w:val="008942A9"/>
    <w:rsid w:val="009B1943"/>
    <w:rsid w:val="00B30B7B"/>
    <w:rsid w:val="00DB2458"/>
    <w:rsid w:val="00E7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Толкачева</dc:creator>
  <cp:lastModifiedBy>Наталья В. Толкачева</cp:lastModifiedBy>
  <cp:revision>2</cp:revision>
  <cp:lastPrinted>2022-12-02T04:35:00Z</cp:lastPrinted>
  <dcterms:created xsi:type="dcterms:W3CDTF">2024-05-17T09:29:00Z</dcterms:created>
  <dcterms:modified xsi:type="dcterms:W3CDTF">2024-05-17T09:29:00Z</dcterms:modified>
</cp:coreProperties>
</file>